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0C" w:rsidRDefault="00631C3E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腾达（</w:t>
      </w:r>
      <w:proofErr w:type="spellStart"/>
      <w:r>
        <w:rPr>
          <w:rFonts w:ascii="宋体" w:eastAsia="宋体" w:hAnsi="宋体"/>
          <w:b/>
          <w:sz w:val="24"/>
          <w:szCs w:val="24"/>
        </w:rPr>
        <w:t>Tenda</w:t>
      </w:r>
      <w:proofErr w:type="spellEnd"/>
      <w:r>
        <w:rPr>
          <w:rFonts w:ascii="宋体" w:eastAsia="宋体" w:hAnsi="宋体"/>
          <w:b/>
          <w:sz w:val="24"/>
          <w:szCs w:val="24"/>
        </w:rPr>
        <w:t>）</w:t>
      </w:r>
      <w:r>
        <w:rPr>
          <w:rFonts w:ascii="宋体" w:eastAsia="宋体" w:hAnsi="宋体" w:hint="eastAsia"/>
          <w:b/>
          <w:sz w:val="24"/>
          <w:szCs w:val="24"/>
        </w:rPr>
        <w:t>AC6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>
        <w:rPr>
          <w:rFonts w:ascii="宋体" w:eastAsia="宋体" w:hAnsi="宋体"/>
          <w:b/>
          <w:sz w:val="24"/>
          <w:szCs w:val="24"/>
        </w:rPr>
        <w:t>如何</w:t>
      </w:r>
      <w:r>
        <w:rPr>
          <w:rFonts w:ascii="宋体" w:eastAsia="宋体" w:hAnsi="宋体" w:hint="eastAsia"/>
          <w:b/>
          <w:sz w:val="24"/>
          <w:szCs w:val="24"/>
        </w:rPr>
        <w:t>修改无线名称和密码</w:t>
      </w:r>
      <w:r>
        <w:rPr>
          <w:rFonts w:ascii="宋体" w:eastAsia="宋体" w:hAnsi="宋体"/>
          <w:b/>
          <w:sz w:val="24"/>
          <w:szCs w:val="24"/>
        </w:rPr>
        <w:t>？</w:t>
      </w:r>
    </w:p>
    <w:p w:rsidR="00C8620C" w:rsidRDefault="00C8620C">
      <w:pPr>
        <w:rPr>
          <w:rFonts w:ascii="宋体" w:eastAsia="宋体" w:hAnsi="宋体"/>
          <w:b/>
          <w:sz w:val="24"/>
          <w:szCs w:val="24"/>
        </w:rPr>
      </w:pPr>
    </w:p>
    <w:p w:rsidR="00C8620C" w:rsidRDefault="00631C3E">
      <w:pPr>
        <w:rPr>
          <w:rFonts w:ascii="宋体" w:eastAsia="宋体" w:hAnsi="宋体"/>
          <w:b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268595" cy="407035"/>
            <wp:effectExtent l="0" t="0" r="8255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8620C" w:rsidRDefault="00631C3E">
      <w:pPr>
        <w:numPr>
          <w:ilvl w:val="0"/>
          <w:numId w:val="1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电脑通过网线连接到路由器的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3/IPTV</w:t>
      </w:r>
      <w:r>
        <w:rPr>
          <w:rFonts w:ascii="宋体" w:eastAsia="宋体" w:hAnsi="宋体" w:hint="eastAsia"/>
        </w:rPr>
        <w:t>任意</w:t>
      </w:r>
      <w:r>
        <w:rPr>
          <w:rFonts w:ascii="宋体" w:eastAsia="宋体" w:hAnsi="宋体" w:hint="eastAsia"/>
        </w:rPr>
        <w:t>LAN</w:t>
      </w:r>
      <w:r>
        <w:rPr>
          <w:rFonts w:ascii="宋体" w:eastAsia="宋体" w:hAnsi="宋体" w:hint="eastAsia"/>
        </w:rPr>
        <w:t>口，若是没有电脑，手机连接路由器的无线，打开电脑或者手机的浏览器，在浏览器地址栏（非搜索栏）上输入“</w:t>
      </w:r>
      <w:r>
        <w:rPr>
          <w:rFonts w:ascii="宋体" w:eastAsia="宋体" w:hAnsi="宋体" w:hint="eastAsia"/>
          <w:b/>
          <w:bCs/>
          <w:color w:val="FF0000"/>
        </w:rPr>
        <w:t>tendawifi.com</w:t>
      </w:r>
      <w:r>
        <w:rPr>
          <w:rFonts w:ascii="宋体" w:eastAsia="宋体" w:hAnsi="宋体" w:hint="eastAsia"/>
        </w:rPr>
        <w:t>”按回车或者</w:t>
      </w:r>
      <w:r>
        <w:rPr>
          <w:rFonts w:ascii="宋体" w:eastAsia="宋体" w:hAnsi="宋体" w:hint="eastAsia"/>
        </w:rPr>
        <w:t>Enter</w:t>
      </w:r>
      <w:r>
        <w:rPr>
          <w:rFonts w:ascii="宋体" w:eastAsia="宋体" w:hAnsi="宋体" w:hint="eastAsia"/>
        </w:rPr>
        <w:t>键</w:t>
      </w:r>
    </w:p>
    <w:p w:rsidR="00C8620C" w:rsidRDefault="00631C3E">
      <w:pPr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inline distT="0" distB="0" distL="114300" distR="114300">
            <wp:extent cx="5269865" cy="584835"/>
            <wp:effectExtent l="0" t="0" r="6985" b="5715"/>
            <wp:docPr id="2" name="图片 2" descr="地址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址栏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20C" w:rsidRDefault="00631C3E">
      <w:pPr>
        <w:numPr>
          <w:ilvl w:val="0"/>
          <w:numId w:val="1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若是之前设置过登录密码，会跳转到如下界面，输入设置的登录密码，点击“</w:t>
      </w:r>
      <w:r>
        <w:rPr>
          <w:rFonts w:ascii="宋体" w:eastAsia="宋体" w:hAnsi="宋体" w:hint="eastAsia"/>
          <w:b/>
          <w:bCs/>
          <w:color w:val="FF0000"/>
        </w:rPr>
        <w:t>登录</w:t>
      </w:r>
      <w:r>
        <w:rPr>
          <w:rFonts w:ascii="宋体" w:eastAsia="宋体" w:hAnsi="宋体" w:hint="eastAsia"/>
        </w:rPr>
        <w:t>”即可跳转到路由器的管理界面；若是之前没有设置过登录密码，按回车键后可直接跳转到路由器的管理界面。</w:t>
      </w:r>
    </w:p>
    <w:p w:rsidR="00C8620C" w:rsidRDefault="00631C3E">
      <w:pPr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inline distT="0" distB="0" distL="114300" distR="114300">
            <wp:extent cx="5273675" cy="4540250"/>
            <wp:effectExtent l="0" t="0" r="3175" b="12700"/>
            <wp:docPr id="4" name="图片 4" descr="登陆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登陆密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54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20C" w:rsidRDefault="00C8620C">
      <w:pPr>
        <w:rPr>
          <w:rFonts w:ascii="宋体" w:eastAsia="宋体" w:hAnsi="宋体"/>
        </w:rPr>
      </w:pPr>
    </w:p>
    <w:p w:rsidR="00C8620C" w:rsidRDefault="00631C3E">
      <w:pPr>
        <w:rPr>
          <w:rFonts w:ascii="宋体" w:eastAsia="宋体" w:hAnsi="宋体"/>
        </w:rPr>
      </w:pPr>
      <w:r>
        <w:rPr>
          <w:noProof/>
        </w:rPr>
        <w:drawing>
          <wp:inline distT="0" distB="0" distL="114300" distR="114300">
            <wp:extent cx="5269865" cy="390525"/>
            <wp:effectExtent l="0" t="0" r="6985" b="952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8620C" w:rsidRDefault="00631C3E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进入路由器的管理界面后，点击“</w:t>
      </w:r>
      <w:r>
        <w:rPr>
          <w:rFonts w:ascii="宋体" w:eastAsia="宋体" w:hAnsi="宋体" w:hint="eastAsia"/>
          <w:b/>
          <w:bCs/>
          <w:color w:val="FF0000"/>
        </w:rPr>
        <w:t>无线设置</w:t>
      </w:r>
      <w:r>
        <w:rPr>
          <w:rFonts w:ascii="宋体" w:eastAsia="宋体" w:hAnsi="宋体" w:hint="eastAsia"/>
        </w:rPr>
        <w:t>”，在右侧输入要修改的信息，点击“</w:t>
      </w:r>
      <w:r>
        <w:rPr>
          <w:rFonts w:ascii="宋体" w:eastAsia="宋体" w:hAnsi="宋体" w:hint="eastAsia"/>
          <w:b/>
          <w:bCs/>
          <w:color w:val="FF0000"/>
        </w:rPr>
        <w:t>确定</w:t>
      </w:r>
      <w:r>
        <w:rPr>
          <w:rFonts w:ascii="宋体" w:eastAsia="宋体" w:hAnsi="宋体" w:hint="eastAsia"/>
        </w:rPr>
        <w:t>”即可。</w:t>
      </w:r>
    </w:p>
    <w:p w:rsidR="00C8620C" w:rsidRDefault="00631C3E">
      <w:pPr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lastRenderedPageBreak/>
        <w:drawing>
          <wp:inline distT="0" distB="0" distL="114300" distR="114300">
            <wp:extent cx="5269865" cy="2526665"/>
            <wp:effectExtent l="0" t="0" r="6985" b="6985"/>
            <wp:docPr id="5" name="图片 5" descr="修改无线名称和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修改无线名称和密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20C" w:rsidRDefault="00C8620C">
      <w:pPr>
        <w:rPr>
          <w:rFonts w:ascii="宋体" w:eastAsia="宋体" w:hAnsi="宋体"/>
        </w:rPr>
      </w:pPr>
    </w:p>
    <w:p w:rsidR="00C8620C" w:rsidRDefault="00631C3E">
      <w:pPr>
        <w:rPr>
          <w:rFonts w:ascii="宋体" w:eastAsia="宋体" w:hAnsi="宋体"/>
          <w:b/>
          <w:bCs/>
          <w:color w:val="FF0000"/>
          <w:sz w:val="24"/>
          <w:szCs w:val="24"/>
        </w:rPr>
      </w:pPr>
      <w:r>
        <w:rPr>
          <w:rFonts w:ascii="宋体" w:eastAsia="宋体" w:hAnsi="宋体" w:hint="eastAsia"/>
          <w:b/>
          <w:bCs/>
          <w:color w:val="FF0000"/>
          <w:sz w:val="24"/>
          <w:szCs w:val="24"/>
        </w:rPr>
        <w:t>注意：</w:t>
      </w:r>
    </w:p>
    <w:p w:rsidR="00C8620C" w:rsidRDefault="00631C3E">
      <w:pPr>
        <w:numPr>
          <w:ilvl w:val="0"/>
          <w:numId w:val="2"/>
        </w:num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修改无线信号名称或者无线密码后，无线连接会断开，需要重新连接修改后的无线名称；</w:t>
      </w:r>
    </w:p>
    <w:p w:rsidR="00C8620C" w:rsidRDefault="0042628D">
      <w:pPr>
        <w:numPr>
          <w:ilvl w:val="0"/>
          <w:numId w:val="2"/>
        </w:num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修改无线密码</w:t>
      </w:r>
      <w:r w:rsidR="00631C3E">
        <w:rPr>
          <w:rFonts w:ascii="宋体" w:eastAsia="宋体" w:hAnsi="宋体" w:hint="eastAsia"/>
          <w:szCs w:val="21"/>
        </w:rPr>
        <w:t>时，建议同时修改无线名称。</w:t>
      </w:r>
      <w:bookmarkStart w:id="0" w:name="_GoBack"/>
      <w:bookmarkEnd w:id="0"/>
    </w:p>
    <w:sectPr w:rsidR="00C86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3E" w:rsidRDefault="00631C3E" w:rsidP="0042628D">
      <w:r>
        <w:separator/>
      </w:r>
    </w:p>
  </w:endnote>
  <w:endnote w:type="continuationSeparator" w:id="0">
    <w:p w:rsidR="00631C3E" w:rsidRDefault="00631C3E" w:rsidP="0042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3E" w:rsidRDefault="00631C3E" w:rsidP="0042628D">
      <w:r>
        <w:separator/>
      </w:r>
    </w:p>
  </w:footnote>
  <w:footnote w:type="continuationSeparator" w:id="0">
    <w:p w:rsidR="00631C3E" w:rsidRDefault="00631C3E" w:rsidP="0042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E1B29E"/>
    <w:multiLevelType w:val="singleLevel"/>
    <w:tmpl w:val="80E1B29E"/>
    <w:lvl w:ilvl="0">
      <w:start w:val="1"/>
      <w:numFmt w:val="decimal"/>
      <w:suff w:val="nothing"/>
      <w:lvlText w:val="%1、"/>
      <w:lvlJc w:val="left"/>
    </w:lvl>
  </w:abstractNum>
  <w:abstractNum w:abstractNumId="1">
    <w:nsid w:val="18410840"/>
    <w:multiLevelType w:val="singleLevel"/>
    <w:tmpl w:val="1841084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B0AAF"/>
    <w:rsid w:val="0042628D"/>
    <w:rsid w:val="00631C3E"/>
    <w:rsid w:val="00C8620C"/>
    <w:rsid w:val="06E2405E"/>
    <w:rsid w:val="0EAB0AAF"/>
    <w:rsid w:val="1F820D0A"/>
    <w:rsid w:val="31956DDE"/>
    <w:rsid w:val="3E517D96"/>
    <w:rsid w:val="498A509A"/>
    <w:rsid w:val="5DEA62D8"/>
    <w:rsid w:val="61A53AE6"/>
    <w:rsid w:val="6D535020"/>
    <w:rsid w:val="7404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2628D"/>
    <w:rPr>
      <w:sz w:val="18"/>
      <w:szCs w:val="18"/>
    </w:rPr>
  </w:style>
  <w:style w:type="character" w:customStyle="1" w:styleId="Char">
    <w:name w:val="批注框文本 Char"/>
    <w:basedOn w:val="a0"/>
    <w:link w:val="a3"/>
    <w:rsid w:val="0042628D"/>
    <w:rPr>
      <w:kern w:val="2"/>
      <w:sz w:val="18"/>
      <w:szCs w:val="18"/>
    </w:rPr>
  </w:style>
  <w:style w:type="paragraph" w:styleId="a4">
    <w:name w:val="header"/>
    <w:basedOn w:val="a"/>
    <w:link w:val="Char0"/>
    <w:rsid w:val="00426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2628D"/>
    <w:rPr>
      <w:kern w:val="2"/>
      <w:sz w:val="18"/>
      <w:szCs w:val="18"/>
    </w:rPr>
  </w:style>
  <w:style w:type="paragraph" w:styleId="a5">
    <w:name w:val="footer"/>
    <w:basedOn w:val="a"/>
    <w:link w:val="Char1"/>
    <w:rsid w:val="00426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262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2628D"/>
    <w:rPr>
      <w:sz w:val="18"/>
      <w:szCs w:val="18"/>
    </w:rPr>
  </w:style>
  <w:style w:type="character" w:customStyle="1" w:styleId="Char">
    <w:name w:val="批注框文本 Char"/>
    <w:basedOn w:val="a0"/>
    <w:link w:val="a3"/>
    <w:rsid w:val="0042628D"/>
    <w:rPr>
      <w:kern w:val="2"/>
      <w:sz w:val="18"/>
      <w:szCs w:val="18"/>
    </w:rPr>
  </w:style>
  <w:style w:type="paragraph" w:styleId="a4">
    <w:name w:val="header"/>
    <w:basedOn w:val="a"/>
    <w:link w:val="Char0"/>
    <w:rsid w:val="00426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2628D"/>
    <w:rPr>
      <w:kern w:val="2"/>
      <w:sz w:val="18"/>
      <w:szCs w:val="18"/>
    </w:rPr>
  </w:style>
  <w:style w:type="paragraph" w:styleId="a5">
    <w:name w:val="footer"/>
    <w:basedOn w:val="a"/>
    <w:link w:val="Char1"/>
    <w:rsid w:val="00426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262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2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冷夜</dc:creator>
  <cp:lastModifiedBy>user</cp:lastModifiedBy>
  <cp:revision>2</cp:revision>
  <dcterms:created xsi:type="dcterms:W3CDTF">2018-08-30T07:35:00Z</dcterms:created>
  <dcterms:modified xsi:type="dcterms:W3CDTF">2018-10-31T08:02:00Z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